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EC5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4923C3E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6A5C194A">
      <w:pPr>
        <w:spacing w:line="360" w:lineRule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44"/>
          <w:szCs w:val="21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国盛招标项目管理咨询（广州）有限公司</w:t>
      </w:r>
    </w:p>
    <w:p w14:paraId="0D0D7CF7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我方已于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收到你方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发出的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eastAsia="zh-CN"/>
        </w:rPr>
        <w:t>2025-2027年度广告设施设计及勘察项目（项目编号：GSZB25Z0198G）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投标邀请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，现我方确认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sym w:font="Wingdings 2" w:char="00A3"/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参加 □不参加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本项目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的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  <w:lang w:eastAsia="zh-CN"/>
        </w:rPr>
        <w:t>邀请招标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采购工作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。</w:t>
      </w:r>
    </w:p>
    <w:p w14:paraId="5690F297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特此确认！</w:t>
      </w:r>
    </w:p>
    <w:p w14:paraId="06870565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</w:p>
    <w:p w14:paraId="3A4B0D89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被邀请单位名称（盖章）：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</w:t>
      </w:r>
    </w:p>
    <w:p w14:paraId="3CBE50A1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日</w:t>
      </w:r>
    </w:p>
    <w:p w14:paraId="297351DE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08C9"/>
    <w:rsid w:val="066E5A88"/>
    <w:rsid w:val="696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8"/>
    <w:basedOn w:val="1"/>
    <w:next w:val="1"/>
    <w:qFormat/>
    <w:uiPriority w:val="0"/>
    <w:pPr>
      <w:ind w:left="1400" w:leftChars="14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1867</Words>
  <Characters>2200</Characters>
  <Lines>0</Lines>
  <Paragraphs>0</Paragraphs>
  <TotalTime>5</TotalTime>
  <ScaleCrop>false</ScaleCrop>
  <LinksUpToDate>false</LinksUpToDate>
  <CharactersWithSpaces>2234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2025-12-09T08:52:00Z</dcterms:created>
  <dc:creator>Y</dc:creator>
  <cp:lastModifiedBy>Y</cp:lastModifiedBy>
  <cp:lastPrinted>2025-12-09T08:59:02Z</cp:lastPrinted>
  <dcterms:modified xsi:type="dcterms:W3CDTF">2025-12-09T09:08:43Z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6E2AA38DAD5D46E8A7A35E5DF88448D4_13</vt:lpwstr>
  </property>
  <property fmtid="{D5CDD505-2E9C-101B-9397-08002B2CF9AE}" pid="4" name="KSOTemplateDocerSaveRecord">
    <vt:lpwstr>eyJoZGlkIjoiOTUyZTU1ZGQ2ZjYwZjVmYjljM2UwNTgzMTkyYTQ1MTkiLCJ1c2VySWQiOiI4NTk1NDA4MDcifQ==</vt:lpwstr>
  </property>
</Properties>
</file>